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1B" w:rsidRPr="00226123" w:rsidRDefault="0029521B" w:rsidP="0029521B">
      <w:pPr>
        <w:jc w:val="left"/>
        <w:rPr>
          <w:rFonts w:eastAsia="仿宋_GB2312" w:hint="eastAsia"/>
          <w:bCs/>
          <w:color w:val="000000"/>
          <w:sz w:val="32"/>
          <w:szCs w:val="21"/>
        </w:rPr>
      </w:pPr>
      <w:r w:rsidRPr="00226123">
        <w:rPr>
          <w:rFonts w:eastAsia="仿宋_GB2312" w:hint="eastAsia"/>
          <w:bCs/>
          <w:color w:val="000000"/>
          <w:sz w:val="32"/>
          <w:szCs w:val="21"/>
        </w:rPr>
        <w:t>附件：</w:t>
      </w:r>
    </w:p>
    <w:p w:rsidR="0029521B" w:rsidRPr="00226123" w:rsidRDefault="0029521B" w:rsidP="0029521B">
      <w:pPr>
        <w:jc w:val="center"/>
        <w:rPr>
          <w:rFonts w:eastAsia="仿宋_GB2312" w:hint="eastAsia"/>
          <w:b/>
          <w:bCs/>
          <w:color w:val="000000"/>
          <w:sz w:val="32"/>
          <w:szCs w:val="21"/>
        </w:rPr>
      </w:pPr>
    </w:p>
    <w:p w:rsidR="0029521B" w:rsidRPr="00226123" w:rsidRDefault="0029521B" w:rsidP="0029521B">
      <w:pPr>
        <w:jc w:val="center"/>
        <w:rPr>
          <w:rFonts w:eastAsia="仿宋_GB2312" w:hint="eastAsia"/>
          <w:b/>
          <w:bCs/>
          <w:color w:val="000000"/>
          <w:sz w:val="32"/>
          <w:szCs w:val="21"/>
        </w:rPr>
      </w:pPr>
      <w:r w:rsidRPr="00226123">
        <w:rPr>
          <w:rFonts w:eastAsia="仿宋_GB2312" w:hint="eastAsia"/>
          <w:b/>
          <w:bCs/>
          <w:color w:val="000000"/>
          <w:sz w:val="32"/>
          <w:szCs w:val="21"/>
        </w:rPr>
        <w:t>GB/T1</w:t>
      </w:r>
      <w:r w:rsidRPr="00226123">
        <w:rPr>
          <w:rFonts w:eastAsia="仿宋_GB2312"/>
          <w:b/>
          <w:bCs/>
          <w:color w:val="000000"/>
          <w:sz w:val="32"/>
          <w:szCs w:val="21"/>
        </w:rPr>
        <w:t>2960</w:t>
      </w:r>
      <w:r w:rsidRPr="00226123">
        <w:rPr>
          <w:rFonts w:eastAsia="仿宋_GB2312" w:hint="eastAsia"/>
          <w:b/>
          <w:bCs/>
          <w:color w:val="000000"/>
          <w:sz w:val="32"/>
          <w:szCs w:val="21"/>
        </w:rPr>
        <w:t>《水泥组分的定量测定》等四项标准工作会议</w:t>
      </w:r>
    </w:p>
    <w:p w:rsidR="0029521B" w:rsidRPr="00226123" w:rsidRDefault="0029521B" w:rsidP="0029521B">
      <w:pPr>
        <w:jc w:val="center"/>
        <w:rPr>
          <w:rFonts w:eastAsia="仿宋_GB2312" w:hint="eastAsia"/>
          <w:b/>
          <w:bCs/>
          <w:color w:val="000000"/>
          <w:sz w:val="32"/>
          <w:szCs w:val="21"/>
        </w:rPr>
      </w:pPr>
      <w:r w:rsidRPr="00226123">
        <w:rPr>
          <w:rFonts w:eastAsia="仿宋_GB2312" w:hint="eastAsia"/>
          <w:b/>
          <w:bCs/>
          <w:color w:val="000000"/>
          <w:sz w:val="32"/>
          <w:szCs w:val="21"/>
        </w:rPr>
        <w:t>参会回执</w:t>
      </w: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2"/>
        <w:gridCol w:w="917"/>
        <w:gridCol w:w="1376"/>
        <w:gridCol w:w="1530"/>
        <w:gridCol w:w="1595"/>
        <w:gridCol w:w="2295"/>
      </w:tblGrid>
      <w:tr w:rsidR="0029521B" w:rsidRPr="00226123" w:rsidTr="00A74819">
        <w:trPr>
          <w:cantSplit/>
          <w:trHeight w:val="524"/>
          <w:jc w:val="center"/>
        </w:trPr>
        <w:tc>
          <w:tcPr>
            <w:tcW w:w="913" w:type="pct"/>
            <w:vAlign w:val="center"/>
          </w:tcPr>
          <w:p w:rsidR="0029521B" w:rsidRPr="00226123" w:rsidRDefault="0029521B" w:rsidP="00A74819">
            <w:pPr>
              <w:spacing w:line="0" w:lineRule="atLeast"/>
              <w:ind w:leftChars="-30" w:left="10" w:rightChars="-44" w:right="-92" w:hangingChars="26" w:hanging="73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2261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4087" w:type="pct"/>
            <w:gridSpan w:val="5"/>
            <w:vAlign w:val="center"/>
          </w:tcPr>
          <w:p w:rsidR="0029521B" w:rsidRPr="00226123" w:rsidRDefault="0029521B" w:rsidP="00A74819">
            <w:pPr>
              <w:spacing w:beforeLines="25" w:afterLines="25" w:line="0" w:lineRule="atLeas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29521B" w:rsidRPr="00226123" w:rsidTr="00A74819">
        <w:trPr>
          <w:cantSplit/>
          <w:trHeight w:val="307"/>
          <w:jc w:val="center"/>
        </w:trPr>
        <w:tc>
          <w:tcPr>
            <w:tcW w:w="913" w:type="pct"/>
            <w:vAlign w:val="center"/>
          </w:tcPr>
          <w:p w:rsidR="0029521B" w:rsidRPr="00226123" w:rsidRDefault="0029521B" w:rsidP="00A74819">
            <w:pPr>
              <w:spacing w:line="0" w:lineRule="atLeast"/>
              <w:ind w:leftChars="-30" w:left="10" w:rightChars="-44" w:right="-92" w:hangingChars="26" w:hanging="73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2261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86" w:type="pct"/>
            <w:vAlign w:val="center"/>
          </w:tcPr>
          <w:p w:rsidR="0029521B" w:rsidRPr="00226123" w:rsidRDefault="0029521B" w:rsidP="00A74819">
            <w:pPr>
              <w:spacing w:beforeLines="25" w:afterLines="25" w:line="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2261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9" w:type="pct"/>
            <w:vAlign w:val="center"/>
          </w:tcPr>
          <w:p w:rsidR="0029521B" w:rsidRPr="00226123" w:rsidRDefault="0029521B" w:rsidP="00A74819">
            <w:pPr>
              <w:spacing w:beforeLines="25" w:afterLines="25" w:line="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2261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811" w:type="pct"/>
            <w:vAlign w:val="center"/>
          </w:tcPr>
          <w:p w:rsidR="0029521B" w:rsidRPr="00226123" w:rsidRDefault="0029521B" w:rsidP="00A74819">
            <w:pPr>
              <w:spacing w:beforeLines="25" w:afterLines="25" w:line="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2261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845" w:type="pct"/>
            <w:vAlign w:val="center"/>
          </w:tcPr>
          <w:p w:rsidR="0029521B" w:rsidRPr="00226123" w:rsidRDefault="0029521B" w:rsidP="00A74819">
            <w:pPr>
              <w:spacing w:beforeLines="25" w:afterLines="25" w:line="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2261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216" w:type="pct"/>
            <w:vAlign w:val="center"/>
          </w:tcPr>
          <w:p w:rsidR="0029521B" w:rsidRPr="00226123" w:rsidRDefault="0029521B" w:rsidP="00A74819">
            <w:pPr>
              <w:spacing w:beforeLines="25" w:afterLines="25" w:line="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2261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E-mail</w:t>
            </w:r>
          </w:p>
        </w:tc>
      </w:tr>
      <w:tr w:rsidR="0029521B" w:rsidRPr="00226123" w:rsidTr="00A74819">
        <w:trPr>
          <w:cantSplit/>
          <w:trHeight w:val="307"/>
          <w:jc w:val="center"/>
        </w:trPr>
        <w:tc>
          <w:tcPr>
            <w:tcW w:w="913" w:type="pct"/>
            <w:vAlign w:val="center"/>
          </w:tcPr>
          <w:p w:rsidR="0029521B" w:rsidRPr="00226123" w:rsidRDefault="0029521B" w:rsidP="00A74819">
            <w:pPr>
              <w:spacing w:line="0" w:lineRule="atLeast"/>
              <w:ind w:leftChars="-30" w:left="10" w:rightChars="-44" w:right="-92" w:hangingChars="26" w:hanging="73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86" w:type="pct"/>
            <w:vAlign w:val="center"/>
          </w:tcPr>
          <w:p w:rsidR="0029521B" w:rsidRPr="00226123" w:rsidRDefault="0029521B" w:rsidP="00A74819">
            <w:pPr>
              <w:spacing w:beforeLines="25" w:afterLines="25" w:line="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9521B" w:rsidRPr="00226123" w:rsidRDefault="0029521B" w:rsidP="00A74819">
            <w:pPr>
              <w:spacing w:beforeLines="25" w:afterLines="25" w:line="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1" w:type="pct"/>
            <w:vAlign w:val="center"/>
          </w:tcPr>
          <w:p w:rsidR="0029521B" w:rsidRPr="00226123" w:rsidRDefault="0029521B" w:rsidP="00A74819">
            <w:pPr>
              <w:spacing w:beforeLines="25" w:afterLines="25" w:line="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45" w:type="pct"/>
            <w:vAlign w:val="center"/>
          </w:tcPr>
          <w:p w:rsidR="0029521B" w:rsidRPr="00226123" w:rsidRDefault="0029521B" w:rsidP="00A74819">
            <w:pPr>
              <w:spacing w:beforeLines="25" w:afterLines="25" w:line="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216" w:type="pct"/>
            <w:vAlign w:val="center"/>
          </w:tcPr>
          <w:p w:rsidR="0029521B" w:rsidRPr="00226123" w:rsidRDefault="0029521B" w:rsidP="00A74819">
            <w:pPr>
              <w:spacing w:beforeLines="25" w:afterLines="25" w:line="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29521B" w:rsidRPr="00226123" w:rsidTr="00A74819">
        <w:trPr>
          <w:cantSplit/>
          <w:trHeight w:val="307"/>
          <w:jc w:val="center"/>
        </w:trPr>
        <w:tc>
          <w:tcPr>
            <w:tcW w:w="913" w:type="pct"/>
            <w:vAlign w:val="center"/>
          </w:tcPr>
          <w:p w:rsidR="0029521B" w:rsidRPr="00226123" w:rsidRDefault="0029521B" w:rsidP="00A74819">
            <w:pPr>
              <w:spacing w:line="0" w:lineRule="atLeast"/>
              <w:ind w:leftChars="-30" w:left="10" w:rightChars="-44" w:right="-92" w:hangingChars="26" w:hanging="73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86" w:type="pct"/>
            <w:vAlign w:val="center"/>
          </w:tcPr>
          <w:p w:rsidR="0029521B" w:rsidRPr="00226123" w:rsidRDefault="0029521B" w:rsidP="00A74819">
            <w:pPr>
              <w:spacing w:beforeLines="25" w:afterLines="25" w:line="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9521B" w:rsidRPr="00226123" w:rsidRDefault="0029521B" w:rsidP="00A74819">
            <w:pPr>
              <w:spacing w:beforeLines="25" w:afterLines="25" w:line="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1" w:type="pct"/>
            <w:vAlign w:val="center"/>
          </w:tcPr>
          <w:p w:rsidR="0029521B" w:rsidRPr="00226123" w:rsidRDefault="0029521B" w:rsidP="00A74819">
            <w:pPr>
              <w:spacing w:beforeLines="25" w:afterLines="25" w:line="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45" w:type="pct"/>
            <w:vAlign w:val="center"/>
          </w:tcPr>
          <w:p w:rsidR="0029521B" w:rsidRPr="00226123" w:rsidRDefault="0029521B" w:rsidP="00A74819">
            <w:pPr>
              <w:spacing w:beforeLines="25" w:afterLines="25" w:line="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216" w:type="pct"/>
            <w:vAlign w:val="center"/>
          </w:tcPr>
          <w:p w:rsidR="0029521B" w:rsidRPr="00226123" w:rsidRDefault="0029521B" w:rsidP="00A74819">
            <w:pPr>
              <w:spacing w:beforeLines="25" w:afterLines="25" w:line="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29521B" w:rsidRPr="00226123" w:rsidTr="00A74819">
        <w:trPr>
          <w:cantSplit/>
          <w:trHeight w:val="307"/>
          <w:jc w:val="center"/>
        </w:trPr>
        <w:tc>
          <w:tcPr>
            <w:tcW w:w="913" w:type="pct"/>
            <w:vAlign w:val="center"/>
          </w:tcPr>
          <w:p w:rsidR="0029521B" w:rsidRPr="00226123" w:rsidRDefault="0029521B" w:rsidP="00A74819">
            <w:pPr>
              <w:spacing w:line="0" w:lineRule="atLeast"/>
              <w:ind w:leftChars="-30" w:left="10" w:rightChars="-44" w:right="-92" w:hangingChars="26" w:hanging="73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86" w:type="pct"/>
            <w:vAlign w:val="center"/>
          </w:tcPr>
          <w:p w:rsidR="0029521B" w:rsidRPr="00226123" w:rsidRDefault="0029521B" w:rsidP="00A74819">
            <w:pPr>
              <w:spacing w:beforeLines="25" w:afterLines="25" w:line="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9521B" w:rsidRPr="00226123" w:rsidRDefault="0029521B" w:rsidP="00A74819">
            <w:pPr>
              <w:spacing w:beforeLines="25" w:afterLines="25" w:line="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1" w:type="pct"/>
            <w:vAlign w:val="center"/>
          </w:tcPr>
          <w:p w:rsidR="0029521B" w:rsidRPr="00226123" w:rsidRDefault="0029521B" w:rsidP="00A74819">
            <w:pPr>
              <w:spacing w:beforeLines="25" w:afterLines="25" w:line="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45" w:type="pct"/>
            <w:vAlign w:val="center"/>
          </w:tcPr>
          <w:p w:rsidR="0029521B" w:rsidRPr="00226123" w:rsidRDefault="0029521B" w:rsidP="00A74819">
            <w:pPr>
              <w:spacing w:beforeLines="25" w:afterLines="25" w:line="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216" w:type="pct"/>
            <w:vAlign w:val="center"/>
          </w:tcPr>
          <w:p w:rsidR="0029521B" w:rsidRPr="00226123" w:rsidRDefault="0029521B" w:rsidP="00A74819">
            <w:pPr>
              <w:spacing w:beforeLines="25" w:afterLines="25" w:line="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29521B" w:rsidRPr="00226123" w:rsidTr="00A74819">
        <w:trPr>
          <w:cantSplit/>
          <w:trHeight w:val="307"/>
          <w:jc w:val="center"/>
        </w:trPr>
        <w:tc>
          <w:tcPr>
            <w:tcW w:w="913" w:type="pct"/>
            <w:vAlign w:val="center"/>
          </w:tcPr>
          <w:p w:rsidR="0029521B" w:rsidRPr="00226123" w:rsidRDefault="0029521B" w:rsidP="00A74819">
            <w:pPr>
              <w:spacing w:line="0" w:lineRule="atLeast"/>
              <w:ind w:leftChars="-30" w:left="10" w:rightChars="-44" w:right="-92" w:hangingChars="26" w:hanging="73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86" w:type="pct"/>
            <w:vAlign w:val="center"/>
          </w:tcPr>
          <w:p w:rsidR="0029521B" w:rsidRPr="00226123" w:rsidRDefault="0029521B" w:rsidP="00A74819">
            <w:pPr>
              <w:spacing w:beforeLines="25" w:afterLines="25" w:line="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9521B" w:rsidRPr="00226123" w:rsidRDefault="0029521B" w:rsidP="00A74819">
            <w:pPr>
              <w:spacing w:beforeLines="25" w:afterLines="25" w:line="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1" w:type="pct"/>
            <w:vAlign w:val="center"/>
          </w:tcPr>
          <w:p w:rsidR="0029521B" w:rsidRPr="00226123" w:rsidRDefault="0029521B" w:rsidP="00A74819">
            <w:pPr>
              <w:spacing w:beforeLines="25" w:afterLines="25" w:line="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45" w:type="pct"/>
            <w:vAlign w:val="center"/>
          </w:tcPr>
          <w:p w:rsidR="0029521B" w:rsidRPr="00226123" w:rsidRDefault="0029521B" w:rsidP="00A74819">
            <w:pPr>
              <w:spacing w:beforeLines="25" w:afterLines="25" w:line="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216" w:type="pct"/>
            <w:vAlign w:val="center"/>
          </w:tcPr>
          <w:p w:rsidR="0029521B" w:rsidRPr="00226123" w:rsidRDefault="0029521B" w:rsidP="00A74819">
            <w:pPr>
              <w:spacing w:beforeLines="25" w:afterLines="25" w:line="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29521B" w:rsidRPr="00226123" w:rsidTr="00A74819">
        <w:trPr>
          <w:cantSplit/>
          <w:trHeight w:val="1495"/>
          <w:jc w:val="center"/>
        </w:trPr>
        <w:tc>
          <w:tcPr>
            <w:tcW w:w="913" w:type="pct"/>
            <w:vAlign w:val="center"/>
          </w:tcPr>
          <w:p w:rsidR="0029521B" w:rsidRPr="00226123" w:rsidRDefault="0029521B" w:rsidP="00A74819">
            <w:pPr>
              <w:spacing w:line="0" w:lineRule="atLeast"/>
              <w:ind w:leftChars="-30" w:left="10" w:rightChars="-44" w:right="-92" w:hangingChars="26" w:hanging="73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22612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住宿</w:t>
            </w:r>
          </w:p>
        </w:tc>
        <w:tc>
          <w:tcPr>
            <w:tcW w:w="4087" w:type="pct"/>
            <w:gridSpan w:val="5"/>
            <w:vAlign w:val="center"/>
          </w:tcPr>
          <w:p w:rsidR="0029521B" w:rsidRPr="00226123" w:rsidRDefault="0029521B" w:rsidP="00A74819">
            <w:pPr>
              <w:pStyle w:val="a5"/>
              <w:spacing w:line="0" w:lineRule="atLeast"/>
              <w:ind w:firstLineChars="500" w:firstLine="1400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  <w:r w:rsidRPr="00226123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□标间（</w:t>
            </w:r>
            <w:r w:rsidRPr="00226123"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  <w:t>330</w:t>
            </w:r>
            <w:r w:rsidRPr="00226123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元/天）□单间（</w:t>
            </w:r>
            <w:r w:rsidRPr="00226123"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  <w:t>330</w:t>
            </w:r>
            <w:r w:rsidRPr="00226123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元/天）</w:t>
            </w:r>
          </w:p>
          <w:p w:rsidR="0029521B" w:rsidRPr="00226123" w:rsidRDefault="0029521B" w:rsidP="00A74819">
            <w:pPr>
              <w:pStyle w:val="a5"/>
              <w:spacing w:line="0" w:lineRule="atLeast"/>
              <w:ind w:firstLineChars="500" w:firstLine="140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226123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□不住宿</w:t>
            </w:r>
          </w:p>
        </w:tc>
      </w:tr>
      <w:tr w:rsidR="0029521B" w:rsidRPr="00226123" w:rsidTr="00A74819">
        <w:trPr>
          <w:cantSplit/>
          <w:trHeight w:val="788"/>
          <w:jc w:val="center"/>
        </w:trPr>
        <w:tc>
          <w:tcPr>
            <w:tcW w:w="913" w:type="pct"/>
            <w:vAlign w:val="center"/>
          </w:tcPr>
          <w:p w:rsidR="0029521B" w:rsidRPr="00226123" w:rsidRDefault="0029521B" w:rsidP="00A74819">
            <w:pPr>
              <w:spacing w:line="0" w:lineRule="atLeast"/>
              <w:ind w:leftChars="-30" w:left="10" w:rightChars="-44" w:right="-92" w:hangingChars="26" w:hanging="73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22612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住宿日期</w:t>
            </w:r>
          </w:p>
        </w:tc>
        <w:tc>
          <w:tcPr>
            <w:tcW w:w="4087" w:type="pct"/>
            <w:gridSpan w:val="5"/>
            <w:vAlign w:val="center"/>
          </w:tcPr>
          <w:p w:rsidR="0029521B" w:rsidRPr="00226123" w:rsidRDefault="0029521B" w:rsidP="00A74819">
            <w:pPr>
              <w:spacing w:line="0" w:lineRule="atLeast"/>
              <w:ind w:leftChars="-30" w:left="-63" w:rightChars="-44" w:right="-92" w:firstLineChars="400" w:firstLine="1441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226123">
              <w:rPr>
                <w:rFonts w:ascii="仿宋_GB2312" w:eastAsia="仿宋_GB2312" w:hint="eastAsia"/>
                <w:b/>
                <w:color w:val="000000"/>
                <w:sz w:val="36"/>
                <w:szCs w:val="36"/>
              </w:rPr>
              <w:t>□</w:t>
            </w:r>
            <w:r w:rsidRPr="0022612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1月2</w:t>
            </w:r>
            <w:r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4</w:t>
            </w:r>
            <w:r w:rsidRPr="0022612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日    </w:t>
            </w:r>
            <w:r w:rsidRPr="00226123">
              <w:rPr>
                <w:rFonts w:ascii="仿宋_GB2312" w:eastAsia="仿宋_GB2312" w:hint="eastAsia"/>
                <w:b/>
                <w:color w:val="000000"/>
                <w:sz w:val="36"/>
                <w:szCs w:val="36"/>
              </w:rPr>
              <w:t>□</w:t>
            </w:r>
            <w:r w:rsidRPr="0022612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1月2</w:t>
            </w:r>
            <w:r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5</w:t>
            </w:r>
            <w:r w:rsidRPr="0022612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日   </w:t>
            </w:r>
          </w:p>
        </w:tc>
      </w:tr>
    </w:tbl>
    <w:p w:rsidR="0029521B" w:rsidRPr="00226123" w:rsidRDefault="0029521B" w:rsidP="0029521B">
      <w:pPr>
        <w:rPr>
          <w:rFonts w:eastAsia="仿宋_GB2312" w:hint="eastAsia"/>
          <w:bCs/>
          <w:color w:val="000000"/>
          <w:sz w:val="28"/>
          <w:szCs w:val="28"/>
        </w:rPr>
      </w:pPr>
      <w:r w:rsidRPr="00226123">
        <w:rPr>
          <w:rFonts w:eastAsia="仿宋_GB2312" w:hint="eastAsia"/>
          <w:bCs/>
          <w:color w:val="000000"/>
          <w:sz w:val="28"/>
          <w:szCs w:val="28"/>
        </w:rPr>
        <w:t>请将回执于</w:t>
      </w:r>
      <w:r w:rsidRPr="00226123">
        <w:rPr>
          <w:rFonts w:eastAsia="仿宋_GB2312" w:hint="eastAsia"/>
          <w:bCs/>
          <w:color w:val="000000"/>
          <w:sz w:val="28"/>
          <w:szCs w:val="28"/>
        </w:rPr>
        <w:t>2018</w:t>
      </w:r>
      <w:r w:rsidRPr="00226123">
        <w:rPr>
          <w:rFonts w:eastAsia="仿宋_GB2312" w:hint="eastAsia"/>
          <w:bCs/>
          <w:color w:val="000000"/>
          <w:sz w:val="28"/>
          <w:szCs w:val="28"/>
        </w:rPr>
        <w:t>年</w:t>
      </w:r>
      <w:r w:rsidRPr="00226123">
        <w:rPr>
          <w:rFonts w:eastAsia="仿宋_GB2312" w:hint="eastAsia"/>
          <w:bCs/>
          <w:color w:val="000000"/>
          <w:sz w:val="28"/>
          <w:szCs w:val="28"/>
        </w:rPr>
        <w:t>1</w:t>
      </w:r>
      <w:r w:rsidRPr="00226123">
        <w:rPr>
          <w:rFonts w:eastAsia="仿宋_GB2312" w:hint="eastAsia"/>
          <w:bCs/>
          <w:color w:val="000000"/>
          <w:sz w:val="28"/>
          <w:szCs w:val="28"/>
        </w:rPr>
        <w:t>月</w:t>
      </w:r>
      <w:r w:rsidRPr="00226123">
        <w:rPr>
          <w:rFonts w:eastAsia="仿宋_GB2312" w:hint="eastAsia"/>
          <w:bCs/>
          <w:color w:val="000000"/>
          <w:sz w:val="28"/>
          <w:szCs w:val="28"/>
        </w:rPr>
        <w:t>20</w:t>
      </w:r>
      <w:r w:rsidRPr="00226123">
        <w:rPr>
          <w:rFonts w:eastAsia="仿宋_GB2312" w:hint="eastAsia"/>
          <w:bCs/>
          <w:color w:val="000000"/>
          <w:sz w:val="28"/>
          <w:szCs w:val="28"/>
        </w:rPr>
        <w:t>日前发送至邮件或传真至联系人处。</w:t>
      </w:r>
    </w:p>
    <w:p w:rsidR="0029521B" w:rsidRPr="00226123" w:rsidRDefault="0029521B" w:rsidP="0029521B">
      <w:pPr>
        <w:rPr>
          <w:rFonts w:eastAsia="仿宋_GB2312"/>
          <w:bCs/>
          <w:color w:val="000000"/>
          <w:sz w:val="32"/>
          <w:szCs w:val="21"/>
        </w:rPr>
      </w:pPr>
    </w:p>
    <w:p w:rsidR="00AF47A1" w:rsidRPr="0029521B" w:rsidRDefault="00AF47A1"/>
    <w:sectPr w:rsidR="00AF47A1" w:rsidRPr="0029521B" w:rsidSect="007C2AAD">
      <w:pgSz w:w="11906" w:h="16838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7A1" w:rsidRDefault="00AF47A1" w:rsidP="0029521B">
      <w:r>
        <w:separator/>
      </w:r>
    </w:p>
  </w:endnote>
  <w:endnote w:type="continuationSeparator" w:id="1">
    <w:p w:rsidR="00AF47A1" w:rsidRDefault="00AF47A1" w:rsidP="00295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7A1" w:rsidRDefault="00AF47A1" w:rsidP="0029521B">
      <w:r>
        <w:separator/>
      </w:r>
    </w:p>
  </w:footnote>
  <w:footnote w:type="continuationSeparator" w:id="1">
    <w:p w:rsidR="00AF47A1" w:rsidRDefault="00AF47A1" w:rsidP="002952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21B"/>
    <w:rsid w:val="0029521B"/>
    <w:rsid w:val="00A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5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52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52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521B"/>
    <w:rPr>
      <w:sz w:val="18"/>
      <w:szCs w:val="18"/>
    </w:rPr>
  </w:style>
  <w:style w:type="paragraph" w:styleId="a5">
    <w:name w:val="Body Text"/>
    <w:basedOn w:val="a"/>
    <w:link w:val="Char1"/>
    <w:rsid w:val="0029521B"/>
    <w:pPr>
      <w:spacing w:after="120"/>
    </w:pPr>
  </w:style>
  <w:style w:type="character" w:customStyle="1" w:styleId="Char1">
    <w:name w:val="正文文本 Char"/>
    <w:basedOn w:val="a0"/>
    <w:link w:val="a5"/>
    <w:rsid w:val="0029521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wyx</dc:creator>
  <cp:keywords/>
  <dc:description/>
  <cp:lastModifiedBy>wyx</cp:lastModifiedBy>
  <cp:revision>2</cp:revision>
  <dcterms:created xsi:type="dcterms:W3CDTF">2018-01-09T09:53:00Z</dcterms:created>
  <dcterms:modified xsi:type="dcterms:W3CDTF">2018-01-09T09:54:00Z</dcterms:modified>
</cp:coreProperties>
</file>